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1C" w:rsidRDefault="00F2291C" w:rsidP="00F2291C">
      <w:pPr>
        <w:jc w:val="center"/>
        <w:rPr>
          <w:b/>
          <w:bCs/>
          <w:color w:val="FF0000"/>
          <w:sz w:val="72"/>
          <w:szCs w:val="72"/>
        </w:rPr>
      </w:pPr>
      <w:r>
        <w:rPr>
          <w:rFonts w:hint="eastAsia"/>
          <w:b/>
          <w:bCs/>
          <w:color w:val="FF0000"/>
          <w:sz w:val="72"/>
          <w:szCs w:val="72"/>
        </w:rPr>
        <w:t>党的群众路线</w:t>
      </w:r>
    </w:p>
    <w:p w:rsidR="00F2291C" w:rsidRDefault="00F2291C" w:rsidP="00F2291C">
      <w:pPr>
        <w:jc w:val="center"/>
        <w:rPr>
          <w:b/>
          <w:bCs/>
          <w:color w:val="FF0000"/>
          <w:sz w:val="72"/>
          <w:szCs w:val="72"/>
        </w:rPr>
      </w:pPr>
      <w:r>
        <w:rPr>
          <w:rFonts w:hint="eastAsia"/>
          <w:b/>
          <w:bCs/>
          <w:color w:val="FF0000"/>
          <w:sz w:val="72"/>
          <w:szCs w:val="72"/>
        </w:rPr>
        <w:t>教育实践活动工作简报</w:t>
      </w:r>
    </w:p>
    <w:p w:rsidR="00F2291C" w:rsidRDefault="00F2291C" w:rsidP="00F2291C">
      <w:pPr>
        <w:jc w:val="center"/>
        <w:rPr>
          <w:b/>
          <w:bCs/>
          <w:color w:val="0B3885"/>
          <w:szCs w:val="21"/>
        </w:rPr>
      </w:pPr>
    </w:p>
    <w:p w:rsidR="00F2291C" w:rsidRDefault="00F2291C" w:rsidP="00F2291C">
      <w:pPr>
        <w:jc w:val="center"/>
        <w:rPr>
          <w:b/>
          <w:bCs/>
          <w:color w:val="0B3885"/>
          <w:szCs w:val="21"/>
        </w:rPr>
      </w:pPr>
    </w:p>
    <w:p w:rsidR="00F2291C" w:rsidRDefault="00F2291C" w:rsidP="00F2291C">
      <w:pPr>
        <w:jc w:val="center"/>
        <w:rPr>
          <w:b/>
          <w:bCs/>
          <w:color w:val="0B3885"/>
          <w:szCs w:val="21"/>
        </w:rPr>
      </w:pPr>
    </w:p>
    <w:p w:rsidR="00F2291C" w:rsidRDefault="00F2291C" w:rsidP="00F2291C">
      <w:pPr>
        <w:jc w:val="center"/>
        <w:rPr>
          <w:rFonts w:ascii="微软雅黑" w:eastAsia="微软雅黑" w:hAnsi="微软雅黑"/>
          <w:b/>
          <w:color w:val="002060"/>
          <w:kern w:val="36"/>
          <w:sz w:val="48"/>
          <w:szCs w:val="48"/>
        </w:rPr>
      </w:pPr>
      <w:r>
        <w:rPr>
          <w:rFonts w:hint="eastAsia"/>
          <w:b/>
          <w:bCs/>
          <w:color w:val="002060"/>
          <w:sz w:val="48"/>
          <w:szCs w:val="48"/>
        </w:rPr>
        <w:t>第</w:t>
      </w:r>
      <w:r w:rsidR="00F11EFC">
        <w:rPr>
          <w:rFonts w:hint="eastAsia"/>
          <w:b/>
          <w:bCs/>
          <w:color w:val="002060"/>
          <w:sz w:val="48"/>
          <w:szCs w:val="48"/>
        </w:rPr>
        <w:t>5</w:t>
      </w:r>
      <w:bookmarkStart w:id="0" w:name="_GoBack"/>
      <w:bookmarkEnd w:id="0"/>
      <w:r>
        <w:rPr>
          <w:rFonts w:hint="eastAsia"/>
          <w:b/>
          <w:bCs/>
          <w:color w:val="002060"/>
          <w:sz w:val="48"/>
          <w:szCs w:val="48"/>
        </w:rPr>
        <w:t>期</w:t>
      </w:r>
    </w:p>
    <w:p w:rsidR="00F2291C" w:rsidRDefault="00F2291C" w:rsidP="00F2291C">
      <w:pPr>
        <w:jc w:val="center"/>
        <w:rPr>
          <w:rFonts w:ascii="微软雅黑" w:eastAsia="微软雅黑" w:hAnsi="微软雅黑"/>
          <w:b/>
          <w:color w:val="333333"/>
          <w:kern w:val="36"/>
          <w:sz w:val="30"/>
          <w:szCs w:val="30"/>
        </w:rPr>
      </w:pPr>
    </w:p>
    <w:p w:rsidR="00F2291C" w:rsidRDefault="00F2291C" w:rsidP="00F2291C">
      <w:pPr>
        <w:jc w:val="center"/>
        <w:rPr>
          <w:rFonts w:ascii="微软雅黑" w:eastAsia="微软雅黑" w:hAnsi="微软雅黑"/>
          <w:b/>
          <w:color w:val="333333"/>
          <w:kern w:val="36"/>
          <w:sz w:val="30"/>
          <w:szCs w:val="30"/>
        </w:rPr>
      </w:pPr>
    </w:p>
    <w:p w:rsidR="00F2291C" w:rsidRPr="00F2291C" w:rsidRDefault="00F2291C" w:rsidP="00F2291C">
      <w:pPr>
        <w:rPr>
          <w:rFonts w:ascii="微软雅黑" w:eastAsia="微软雅黑" w:hAnsi="微软雅黑"/>
          <w:b/>
          <w:color w:val="333333"/>
          <w:kern w:val="36"/>
          <w:sz w:val="30"/>
          <w:szCs w:val="30"/>
          <w:u w:val="thick"/>
        </w:rPr>
      </w:pPr>
      <w:r>
        <w:rPr>
          <w:rFonts w:ascii="微软雅黑" w:eastAsia="微软雅黑" w:hAnsi="微软雅黑" w:hint="eastAsia"/>
          <w:color w:val="333333"/>
          <w:kern w:val="36"/>
          <w:sz w:val="30"/>
          <w:szCs w:val="30"/>
          <w:u w:val="thick"/>
        </w:rPr>
        <w:t>北京信息科技大学教育实践活动领导小组办公室</w:t>
      </w:r>
      <w:r w:rsidR="00A67C1D">
        <w:rPr>
          <w:rFonts w:ascii="微软雅黑" w:eastAsia="微软雅黑" w:hAnsi="微软雅黑" w:hint="eastAsia"/>
          <w:color w:val="333333"/>
          <w:kern w:val="36"/>
          <w:sz w:val="30"/>
          <w:szCs w:val="30"/>
          <w:u w:val="thick"/>
        </w:rPr>
        <w:t xml:space="preserve">  </w:t>
      </w:r>
      <w:r>
        <w:rPr>
          <w:rFonts w:ascii="微软雅黑" w:eastAsia="微软雅黑" w:hAnsi="微软雅黑" w:hint="eastAsia"/>
          <w:color w:val="333333"/>
          <w:kern w:val="36"/>
          <w:sz w:val="30"/>
          <w:szCs w:val="30"/>
          <w:u w:val="thick"/>
        </w:rPr>
        <w:t xml:space="preserve"> </w:t>
      </w:r>
      <w:r w:rsidR="00A67C1D">
        <w:rPr>
          <w:rFonts w:ascii="微软雅黑" w:eastAsia="微软雅黑" w:hAnsi="微软雅黑" w:hint="eastAsia"/>
          <w:color w:val="333333"/>
          <w:kern w:val="36"/>
          <w:sz w:val="30"/>
          <w:szCs w:val="30"/>
          <w:u w:val="thick"/>
        </w:rPr>
        <w:t>1</w:t>
      </w:r>
      <w:r w:rsidR="00F11EFC">
        <w:rPr>
          <w:rFonts w:ascii="微软雅黑" w:eastAsia="微软雅黑" w:hAnsi="微软雅黑" w:hint="eastAsia"/>
          <w:color w:val="333333"/>
          <w:kern w:val="36"/>
          <w:sz w:val="30"/>
          <w:szCs w:val="30"/>
          <w:u w:val="thick"/>
        </w:rPr>
        <w:t>1</w:t>
      </w:r>
      <w:r>
        <w:rPr>
          <w:rFonts w:ascii="微软雅黑" w:eastAsia="微软雅黑" w:hAnsi="微软雅黑" w:hint="eastAsia"/>
          <w:color w:val="333333"/>
          <w:kern w:val="36"/>
          <w:sz w:val="30"/>
          <w:szCs w:val="30"/>
          <w:u w:val="thick"/>
        </w:rPr>
        <w:t>月</w:t>
      </w:r>
      <w:r w:rsidR="00F11EFC">
        <w:rPr>
          <w:rFonts w:ascii="微软雅黑" w:eastAsia="微软雅黑" w:hAnsi="微软雅黑" w:hint="eastAsia"/>
          <w:color w:val="333333"/>
          <w:kern w:val="36"/>
          <w:sz w:val="30"/>
          <w:szCs w:val="30"/>
          <w:u w:val="thick"/>
        </w:rPr>
        <w:t>8</w:t>
      </w:r>
      <w:r>
        <w:rPr>
          <w:rFonts w:ascii="微软雅黑" w:eastAsia="微软雅黑" w:hAnsi="微软雅黑" w:hint="eastAsia"/>
          <w:color w:val="333333"/>
          <w:kern w:val="36"/>
          <w:sz w:val="30"/>
          <w:szCs w:val="30"/>
          <w:u w:val="thick"/>
        </w:rPr>
        <w:t xml:space="preserve">日  </w:t>
      </w:r>
    </w:p>
    <w:p w:rsidR="009A3B6D" w:rsidRDefault="009A3B6D" w:rsidP="009A3B6D">
      <w:pPr>
        <w:widowControl/>
        <w:adjustRightInd w:val="0"/>
        <w:snapToGrid w:val="0"/>
        <w:spacing w:line="360" w:lineRule="auto"/>
        <w:jc w:val="center"/>
        <w:outlineLvl w:val="2"/>
        <w:rPr>
          <w:rFonts w:ascii="宋体" w:eastAsia="宋体" w:hAnsi="宋体" w:cs="宋体"/>
          <w:b/>
          <w:bCs/>
          <w:kern w:val="0"/>
          <w:sz w:val="27"/>
          <w:szCs w:val="27"/>
        </w:rPr>
      </w:pPr>
    </w:p>
    <w:p w:rsidR="00F11EFC" w:rsidRPr="00F11EFC" w:rsidRDefault="00F11EFC" w:rsidP="00F11EFC">
      <w:pPr>
        <w:widowControl/>
        <w:shd w:val="clear" w:color="auto" w:fill="FFFFFF"/>
        <w:adjustRightInd w:val="0"/>
        <w:snapToGrid w:val="0"/>
        <w:jc w:val="center"/>
        <w:rPr>
          <w:rFonts w:ascii="微软雅黑" w:eastAsia="微软雅黑" w:hAnsi="微软雅黑" w:hint="eastAsia"/>
          <w:b/>
          <w:color w:val="333333"/>
          <w:kern w:val="36"/>
          <w:sz w:val="30"/>
          <w:szCs w:val="30"/>
        </w:rPr>
      </w:pPr>
      <w:r w:rsidRPr="00F11EFC">
        <w:rPr>
          <w:rFonts w:ascii="微软雅黑" w:eastAsia="微软雅黑" w:hAnsi="微软雅黑" w:hint="eastAsia"/>
          <w:b/>
          <w:color w:val="333333"/>
          <w:kern w:val="36"/>
          <w:sz w:val="30"/>
          <w:szCs w:val="30"/>
        </w:rPr>
        <w:t>学校教育实践活动学习交流主题论坛举行</w:t>
      </w:r>
    </w:p>
    <w:p w:rsidR="00F11EFC" w:rsidRPr="00F11EFC" w:rsidRDefault="00F11EFC" w:rsidP="00F11EFC">
      <w:pPr>
        <w:widowControl/>
        <w:shd w:val="clear" w:color="auto" w:fill="FFFFFF"/>
        <w:adjustRightInd w:val="0"/>
        <w:snapToGrid w:val="0"/>
        <w:spacing w:line="360" w:lineRule="auto"/>
        <w:ind w:firstLineChars="200" w:firstLine="560"/>
        <w:jc w:val="left"/>
        <w:rPr>
          <w:rFonts w:ascii="宋体" w:hAnsi="宋体" w:cs="宋体" w:hint="eastAsia"/>
          <w:kern w:val="0"/>
          <w:sz w:val="28"/>
          <w:szCs w:val="28"/>
        </w:rPr>
      </w:pPr>
      <w:r w:rsidRPr="00F11EFC">
        <w:rPr>
          <w:rFonts w:ascii="宋体" w:hAnsi="宋体" w:cs="宋体" w:hint="eastAsia"/>
          <w:kern w:val="0"/>
          <w:sz w:val="28"/>
          <w:szCs w:val="28"/>
        </w:rPr>
        <w:t>11月8日下午，以“为了师生 依靠师生 服务师生”为主题的学校教育实践活动学习交流论坛在小营校区教二楼202教室举行，通过相互交流、共同提高，进一步强化党员干部宗旨意识和群众观点，打</w:t>
      </w:r>
      <w:proofErr w:type="gramStart"/>
      <w:r w:rsidRPr="00F11EFC">
        <w:rPr>
          <w:rFonts w:ascii="宋体" w:hAnsi="宋体" w:cs="宋体" w:hint="eastAsia"/>
          <w:kern w:val="0"/>
          <w:sz w:val="28"/>
          <w:szCs w:val="28"/>
        </w:rPr>
        <w:t>牢学习</w:t>
      </w:r>
      <w:proofErr w:type="gramEnd"/>
      <w:r w:rsidRPr="00F11EFC">
        <w:rPr>
          <w:rFonts w:ascii="宋体" w:hAnsi="宋体" w:cs="宋体" w:hint="eastAsia"/>
          <w:kern w:val="0"/>
          <w:sz w:val="28"/>
          <w:szCs w:val="28"/>
        </w:rPr>
        <w:t>教育的坚实基础，并就党员干部能否学以致用、知行合一接受师生的监督和评判。校长柳贡慧作总结讲话。学校全体处级以上领导干部和师生代表近180人参加论坛。论坛由校党委副书记刘筱毅主持。</w:t>
      </w:r>
    </w:p>
    <w:p w:rsidR="00F11EFC" w:rsidRPr="00F11EFC" w:rsidRDefault="00F11EFC" w:rsidP="00F11EFC">
      <w:pPr>
        <w:widowControl/>
        <w:shd w:val="clear" w:color="auto" w:fill="FFFFFF"/>
        <w:adjustRightInd w:val="0"/>
        <w:snapToGrid w:val="0"/>
        <w:spacing w:line="360" w:lineRule="auto"/>
        <w:ind w:firstLineChars="200" w:firstLine="560"/>
        <w:jc w:val="left"/>
        <w:rPr>
          <w:rFonts w:ascii="宋体" w:hAnsi="宋体" w:cs="宋体" w:hint="eastAsia"/>
          <w:kern w:val="0"/>
          <w:sz w:val="28"/>
          <w:szCs w:val="28"/>
        </w:rPr>
      </w:pPr>
      <w:r w:rsidRPr="00F11EFC">
        <w:rPr>
          <w:rFonts w:ascii="宋体" w:hAnsi="宋体" w:cs="宋体" w:hint="eastAsia"/>
          <w:kern w:val="0"/>
          <w:sz w:val="28"/>
          <w:szCs w:val="28"/>
        </w:rPr>
        <w:t>论坛上，紧紧围绕“为了师生 依靠师生 服务师生”主题，党委常委、组织部部长邵长生，信息与通信工程学院院长苏中，党委宣传部部长鲁雷，计算机学院党总支书记赵刚，研究生院常务副院长王久和，经济管理学院院长葛新权，科技处副处长钟玲，机电工程学院党总支副书记李相</w:t>
      </w:r>
      <w:proofErr w:type="gramStart"/>
      <w:r w:rsidRPr="00F11EFC">
        <w:rPr>
          <w:rFonts w:ascii="宋体" w:hAnsi="宋体" w:cs="宋体" w:hint="eastAsia"/>
          <w:kern w:val="0"/>
          <w:sz w:val="28"/>
          <w:szCs w:val="28"/>
        </w:rPr>
        <w:t>豸</w:t>
      </w:r>
      <w:proofErr w:type="gramEnd"/>
      <w:r w:rsidRPr="00F11EFC">
        <w:rPr>
          <w:rFonts w:ascii="宋体" w:hAnsi="宋体" w:cs="宋体" w:hint="eastAsia"/>
          <w:kern w:val="0"/>
          <w:sz w:val="28"/>
          <w:szCs w:val="28"/>
        </w:rPr>
        <w:t>，招生就业工作办公室副主任刘斌，后勤服务集团副总经理赵立胜等10位中层干部先后做了发言（摘要内容见“教育实践活动专版”）。发言中，他们既有理论思考，又紧密联系实际，</w:t>
      </w:r>
      <w:r w:rsidRPr="00F11EFC">
        <w:rPr>
          <w:rFonts w:ascii="宋体" w:hAnsi="宋体" w:cs="宋体" w:hint="eastAsia"/>
          <w:kern w:val="0"/>
          <w:sz w:val="28"/>
          <w:szCs w:val="28"/>
        </w:rPr>
        <w:lastRenderedPageBreak/>
        <w:t>勇于直面问题、深入剖析自身、明确努力方向，以“为了师生 依靠师生 服务师生”郑重回答了“为了谁”、“依靠谁”、“我是谁”等三个问题，全面反映了学校教育实践活动第一环节学习教育的理论内化和工作实践成果。</w:t>
      </w:r>
    </w:p>
    <w:p w:rsidR="00F11EFC" w:rsidRPr="00F11EFC" w:rsidRDefault="00F11EFC" w:rsidP="00F11EFC">
      <w:pPr>
        <w:widowControl/>
        <w:shd w:val="clear" w:color="auto" w:fill="FFFFFF"/>
        <w:adjustRightInd w:val="0"/>
        <w:snapToGrid w:val="0"/>
        <w:spacing w:line="360" w:lineRule="auto"/>
        <w:ind w:firstLineChars="200" w:firstLine="560"/>
        <w:jc w:val="left"/>
        <w:rPr>
          <w:rFonts w:ascii="宋体" w:hAnsi="宋体" w:cs="宋体" w:hint="eastAsia"/>
          <w:kern w:val="0"/>
          <w:sz w:val="28"/>
          <w:szCs w:val="28"/>
        </w:rPr>
      </w:pPr>
      <w:proofErr w:type="gramStart"/>
      <w:r w:rsidRPr="00F11EFC">
        <w:rPr>
          <w:rFonts w:ascii="宋体" w:hAnsi="宋体" w:cs="宋体" w:hint="eastAsia"/>
          <w:kern w:val="0"/>
          <w:sz w:val="28"/>
          <w:szCs w:val="28"/>
        </w:rPr>
        <w:t>柳贡慧</w:t>
      </w:r>
      <w:proofErr w:type="gramEnd"/>
      <w:r w:rsidRPr="00F11EFC">
        <w:rPr>
          <w:rFonts w:ascii="宋体" w:hAnsi="宋体" w:cs="宋体" w:hint="eastAsia"/>
          <w:kern w:val="0"/>
          <w:sz w:val="28"/>
          <w:szCs w:val="28"/>
        </w:rPr>
        <w:t>在总结讲话中说，从10位同志的发言可以看出，我校领导干部的理论素养明显提升，马克思主义群众观点得到强化，全心全意为人民服务的宗旨意识更加牢固，为健康深入推进学校教育实践活动奠定了坚实基础。他重点结合学校具体情况，谈了学校领导干部如何贯彻落实党的群众路线、</w:t>
      </w:r>
      <w:proofErr w:type="gramStart"/>
      <w:r w:rsidRPr="00F11EFC">
        <w:rPr>
          <w:rFonts w:ascii="宋体" w:hAnsi="宋体" w:cs="宋体" w:hint="eastAsia"/>
          <w:kern w:val="0"/>
          <w:sz w:val="28"/>
          <w:szCs w:val="28"/>
        </w:rPr>
        <w:t>践行</w:t>
      </w:r>
      <w:proofErr w:type="gramEnd"/>
      <w:r w:rsidRPr="00F11EFC">
        <w:rPr>
          <w:rFonts w:ascii="宋体" w:hAnsi="宋体" w:cs="宋体" w:hint="eastAsia"/>
          <w:kern w:val="0"/>
          <w:sz w:val="28"/>
          <w:szCs w:val="28"/>
        </w:rPr>
        <w:t>“为了师生 依靠师生 服务师生”理念的理解与认识：一要把“为了师生”作为工作的出发点和落脚点。要引导师生正确认识学校发展与个人利益、长远发展与眼前利益的密切关系，激励广大师生投身到学校改革建设发展中来，为实现信息科大梦、师生共同利益而努力奋斗。要面向基层、服务师生，关注师生需求，回应师生关切，维护师生利益，着力解决影响学校和师生发展的重点、难点问题，决不能因事小而不为、因事杂而乱为、因事难而怕为。二要把“依靠师生”作为推进学校发展的力量源泉。要尊重师生首创精神，畅通师生投身学校建设发展的途径，使师生真正成为推动学校科学发展的主角；大力营造良好文化氛围，千方百计保护好、发挥好群众干事创业的积极性、创造性。要把师生的实践创造作为源头活水，不断开阔工作视野、完善工作思路，凝聚起推动学校发展的强大力量；要尽可能地扩大听取师生意见建议的范围，集思广益、问计于民。要坚持由师生评判，把师生满意作为检验工作的第一标准，增加师生的话语权、评判权。三要把“师生为本”作为摆正自身位置的情感归属。要做好一名普通师生员工、一名普通党员、一名服务员，</w:t>
      </w:r>
      <w:r w:rsidRPr="00F11EFC">
        <w:rPr>
          <w:rFonts w:ascii="宋体" w:hAnsi="宋体" w:cs="宋体" w:hint="eastAsia"/>
          <w:kern w:val="0"/>
          <w:sz w:val="28"/>
          <w:szCs w:val="28"/>
        </w:rPr>
        <w:lastRenderedPageBreak/>
        <w:t>讲党性、重品行、作表率，把师生放在心中最高的位置，始终保持共产党人的蓬勃朝气、昂扬锐气、浩然正气。</w:t>
      </w:r>
    </w:p>
    <w:p w:rsidR="00F11EFC" w:rsidRPr="00A505D6" w:rsidRDefault="00F11EFC" w:rsidP="00F11EFC">
      <w:pPr>
        <w:widowControl/>
        <w:shd w:val="clear" w:color="auto" w:fill="FFFFFF"/>
        <w:adjustRightInd w:val="0"/>
        <w:snapToGrid w:val="0"/>
        <w:spacing w:line="360" w:lineRule="auto"/>
        <w:ind w:firstLineChars="200" w:firstLine="560"/>
        <w:jc w:val="left"/>
        <w:rPr>
          <w:rFonts w:ascii="宋体" w:hAnsi="宋体" w:cs="宋体"/>
          <w:kern w:val="0"/>
          <w:sz w:val="28"/>
          <w:szCs w:val="28"/>
        </w:rPr>
      </w:pPr>
      <w:proofErr w:type="gramStart"/>
      <w:r w:rsidRPr="00F11EFC">
        <w:rPr>
          <w:rFonts w:ascii="宋体" w:hAnsi="宋体" w:cs="宋体" w:hint="eastAsia"/>
          <w:kern w:val="0"/>
          <w:sz w:val="28"/>
          <w:szCs w:val="28"/>
        </w:rPr>
        <w:t>柳贡慧最后</w:t>
      </w:r>
      <w:proofErr w:type="gramEnd"/>
      <w:r w:rsidRPr="00F11EFC">
        <w:rPr>
          <w:rFonts w:ascii="宋体" w:hAnsi="宋体" w:cs="宋体" w:hint="eastAsia"/>
          <w:kern w:val="0"/>
          <w:sz w:val="28"/>
          <w:szCs w:val="28"/>
        </w:rPr>
        <w:t>强调，开展好学校教育实践活动，要把解决问题摆在突出位置，能改的马上改，小则小改，大则大改，一个问题一个问题解决，一天不放松地抓，持之以恒、久久为功。在正在开展的查摆问题、开展批评环节工作中，要继续坚持高标准、严要求，严肃认真开展批评和自我批评，紧密围绕“四风”问题进行对照检查，确保学校教育实践活动沿着正确轨道健康深入推进。</w:t>
      </w:r>
    </w:p>
    <w:p w:rsidR="00A505D6" w:rsidRPr="00A505D6" w:rsidRDefault="00A505D6" w:rsidP="00A505D6">
      <w:pPr>
        <w:widowControl/>
        <w:shd w:val="clear" w:color="auto" w:fill="FFFFFF"/>
        <w:adjustRightInd w:val="0"/>
        <w:snapToGrid w:val="0"/>
        <w:spacing w:line="360" w:lineRule="auto"/>
        <w:ind w:firstLineChars="200" w:firstLine="560"/>
        <w:jc w:val="left"/>
        <w:rPr>
          <w:rFonts w:ascii="宋体" w:hAnsi="宋体" w:cs="宋体"/>
          <w:kern w:val="0"/>
          <w:sz w:val="28"/>
          <w:szCs w:val="28"/>
        </w:rPr>
      </w:pPr>
    </w:p>
    <w:sectPr w:rsidR="00A505D6" w:rsidRPr="00A505D6" w:rsidSect="00F555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71" w:rsidRDefault="00780471" w:rsidP="00F2291C">
      <w:r>
        <w:separator/>
      </w:r>
    </w:p>
  </w:endnote>
  <w:endnote w:type="continuationSeparator" w:id="0">
    <w:p w:rsidR="00780471" w:rsidRDefault="00780471" w:rsidP="00F2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71" w:rsidRDefault="00780471" w:rsidP="00F2291C">
      <w:r>
        <w:separator/>
      </w:r>
    </w:p>
  </w:footnote>
  <w:footnote w:type="continuationSeparator" w:id="0">
    <w:p w:rsidR="00780471" w:rsidRDefault="00780471" w:rsidP="00F22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1C"/>
    <w:rsid w:val="000A0672"/>
    <w:rsid w:val="001671B0"/>
    <w:rsid w:val="00170BF9"/>
    <w:rsid w:val="002E4383"/>
    <w:rsid w:val="003328A8"/>
    <w:rsid w:val="00397587"/>
    <w:rsid w:val="003E1B4D"/>
    <w:rsid w:val="004832BE"/>
    <w:rsid w:val="004F341F"/>
    <w:rsid w:val="00552935"/>
    <w:rsid w:val="00585F75"/>
    <w:rsid w:val="006647C5"/>
    <w:rsid w:val="00780471"/>
    <w:rsid w:val="009A3B6D"/>
    <w:rsid w:val="009A64B7"/>
    <w:rsid w:val="009B48D4"/>
    <w:rsid w:val="00A505D6"/>
    <w:rsid w:val="00A65365"/>
    <w:rsid w:val="00A67C1D"/>
    <w:rsid w:val="00A90334"/>
    <w:rsid w:val="00C95FF2"/>
    <w:rsid w:val="00E72ED9"/>
    <w:rsid w:val="00F11EFC"/>
    <w:rsid w:val="00F2291C"/>
    <w:rsid w:val="00F25BC8"/>
    <w:rsid w:val="00F55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2291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9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91C"/>
    <w:rPr>
      <w:sz w:val="18"/>
      <w:szCs w:val="18"/>
    </w:rPr>
  </w:style>
  <w:style w:type="paragraph" w:styleId="a4">
    <w:name w:val="footer"/>
    <w:basedOn w:val="a"/>
    <w:link w:val="Char0"/>
    <w:uiPriority w:val="99"/>
    <w:unhideWhenUsed/>
    <w:rsid w:val="00F2291C"/>
    <w:pPr>
      <w:tabs>
        <w:tab w:val="center" w:pos="4153"/>
        <w:tab w:val="right" w:pos="8306"/>
      </w:tabs>
      <w:snapToGrid w:val="0"/>
      <w:jc w:val="left"/>
    </w:pPr>
    <w:rPr>
      <w:sz w:val="18"/>
      <w:szCs w:val="18"/>
    </w:rPr>
  </w:style>
  <w:style w:type="character" w:customStyle="1" w:styleId="Char0">
    <w:name w:val="页脚 Char"/>
    <w:basedOn w:val="a0"/>
    <w:link w:val="a4"/>
    <w:uiPriority w:val="99"/>
    <w:rsid w:val="00F2291C"/>
    <w:rPr>
      <w:sz w:val="18"/>
      <w:szCs w:val="18"/>
    </w:rPr>
  </w:style>
  <w:style w:type="character" w:customStyle="1" w:styleId="3Char">
    <w:name w:val="标题 3 Char"/>
    <w:basedOn w:val="a0"/>
    <w:link w:val="3"/>
    <w:uiPriority w:val="9"/>
    <w:rsid w:val="00F2291C"/>
    <w:rPr>
      <w:rFonts w:ascii="宋体" w:eastAsia="宋体" w:hAnsi="宋体" w:cs="宋体"/>
      <w:b/>
      <w:bCs/>
      <w:kern w:val="0"/>
      <w:sz w:val="27"/>
      <w:szCs w:val="27"/>
    </w:rPr>
  </w:style>
  <w:style w:type="paragraph" w:styleId="a5">
    <w:name w:val="Normal (Web)"/>
    <w:basedOn w:val="a"/>
    <w:uiPriority w:val="99"/>
    <w:unhideWhenUsed/>
    <w:rsid w:val="00F2291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2291C"/>
    <w:rPr>
      <w:sz w:val="18"/>
      <w:szCs w:val="18"/>
    </w:rPr>
  </w:style>
  <w:style w:type="character" w:customStyle="1" w:styleId="Char1">
    <w:name w:val="批注框文本 Char"/>
    <w:basedOn w:val="a0"/>
    <w:link w:val="a6"/>
    <w:uiPriority w:val="99"/>
    <w:semiHidden/>
    <w:rsid w:val="00F2291C"/>
    <w:rPr>
      <w:sz w:val="18"/>
      <w:szCs w:val="18"/>
    </w:rPr>
  </w:style>
  <w:style w:type="paragraph" w:customStyle="1" w:styleId="Default">
    <w:name w:val="Default"/>
    <w:rsid w:val="00A67C1D"/>
    <w:pPr>
      <w:widowControl w:val="0"/>
      <w:autoSpaceDE w:val="0"/>
      <w:autoSpaceDN w:val="0"/>
      <w:adjustRightInd w:val="0"/>
    </w:pPr>
    <w:rPr>
      <w:rFonts w:ascii="仿宋_GB2312" w:eastAsia="仿宋_GB2312" w:hAnsi="Times New Roman"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2291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9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91C"/>
    <w:rPr>
      <w:sz w:val="18"/>
      <w:szCs w:val="18"/>
    </w:rPr>
  </w:style>
  <w:style w:type="paragraph" w:styleId="a4">
    <w:name w:val="footer"/>
    <w:basedOn w:val="a"/>
    <w:link w:val="Char0"/>
    <w:uiPriority w:val="99"/>
    <w:unhideWhenUsed/>
    <w:rsid w:val="00F2291C"/>
    <w:pPr>
      <w:tabs>
        <w:tab w:val="center" w:pos="4153"/>
        <w:tab w:val="right" w:pos="8306"/>
      </w:tabs>
      <w:snapToGrid w:val="0"/>
      <w:jc w:val="left"/>
    </w:pPr>
    <w:rPr>
      <w:sz w:val="18"/>
      <w:szCs w:val="18"/>
    </w:rPr>
  </w:style>
  <w:style w:type="character" w:customStyle="1" w:styleId="Char0">
    <w:name w:val="页脚 Char"/>
    <w:basedOn w:val="a0"/>
    <w:link w:val="a4"/>
    <w:uiPriority w:val="99"/>
    <w:rsid w:val="00F2291C"/>
    <w:rPr>
      <w:sz w:val="18"/>
      <w:szCs w:val="18"/>
    </w:rPr>
  </w:style>
  <w:style w:type="character" w:customStyle="1" w:styleId="3Char">
    <w:name w:val="标题 3 Char"/>
    <w:basedOn w:val="a0"/>
    <w:link w:val="3"/>
    <w:uiPriority w:val="9"/>
    <w:rsid w:val="00F2291C"/>
    <w:rPr>
      <w:rFonts w:ascii="宋体" w:eastAsia="宋体" w:hAnsi="宋体" w:cs="宋体"/>
      <w:b/>
      <w:bCs/>
      <w:kern w:val="0"/>
      <w:sz w:val="27"/>
      <w:szCs w:val="27"/>
    </w:rPr>
  </w:style>
  <w:style w:type="paragraph" w:styleId="a5">
    <w:name w:val="Normal (Web)"/>
    <w:basedOn w:val="a"/>
    <w:uiPriority w:val="99"/>
    <w:unhideWhenUsed/>
    <w:rsid w:val="00F2291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2291C"/>
    <w:rPr>
      <w:sz w:val="18"/>
      <w:szCs w:val="18"/>
    </w:rPr>
  </w:style>
  <w:style w:type="character" w:customStyle="1" w:styleId="Char1">
    <w:name w:val="批注框文本 Char"/>
    <w:basedOn w:val="a0"/>
    <w:link w:val="a6"/>
    <w:uiPriority w:val="99"/>
    <w:semiHidden/>
    <w:rsid w:val="00F2291C"/>
    <w:rPr>
      <w:sz w:val="18"/>
      <w:szCs w:val="18"/>
    </w:rPr>
  </w:style>
  <w:style w:type="paragraph" w:customStyle="1" w:styleId="Default">
    <w:name w:val="Default"/>
    <w:rsid w:val="00A67C1D"/>
    <w:pPr>
      <w:widowControl w:val="0"/>
      <w:autoSpaceDE w:val="0"/>
      <w:autoSpaceDN w:val="0"/>
      <w:adjustRightInd w:val="0"/>
    </w:pPr>
    <w:rPr>
      <w:rFonts w:ascii="仿宋_GB2312" w:eastAsia="仿宋_GB2312" w:hAnsi="Times New Roman"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08593">
      <w:bodyDiv w:val="1"/>
      <w:marLeft w:val="0"/>
      <w:marRight w:val="0"/>
      <w:marTop w:val="0"/>
      <w:marBottom w:val="0"/>
      <w:divBdr>
        <w:top w:val="none" w:sz="0" w:space="0" w:color="auto"/>
        <w:left w:val="none" w:sz="0" w:space="0" w:color="auto"/>
        <w:bottom w:val="none" w:sz="0" w:space="0" w:color="auto"/>
        <w:right w:val="none" w:sz="0" w:space="0" w:color="auto"/>
      </w:divBdr>
      <w:divsChild>
        <w:div w:id="836068213">
          <w:marLeft w:val="0"/>
          <w:marRight w:val="0"/>
          <w:marTop w:val="300"/>
          <w:marBottom w:val="0"/>
          <w:divBdr>
            <w:top w:val="none" w:sz="0" w:space="0" w:color="auto"/>
            <w:left w:val="none" w:sz="0" w:space="0" w:color="auto"/>
            <w:bottom w:val="none" w:sz="0" w:space="0" w:color="auto"/>
            <w:right w:val="none" w:sz="0" w:space="0" w:color="auto"/>
          </w:divBdr>
          <w:divsChild>
            <w:div w:id="3168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3405">
      <w:bodyDiv w:val="1"/>
      <w:marLeft w:val="0"/>
      <w:marRight w:val="0"/>
      <w:marTop w:val="0"/>
      <w:marBottom w:val="0"/>
      <w:divBdr>
        <w:top w:val="none" w:sz="0" w:space="0" w:color="auto"/>
        <w:left w:val="none" w:sz="0" w:space="0" w:color="auto"/>
        <w:bottom w:val="none" w:sz="0" w:space="0" w:color="auto"/>
        <w:right w:val="none" w:sz="0" w:space="0" w:color="auto"/>
      </w:divBdr>
      <w:divsChild>
        <w:div w:id="193276399">
          <w:marLeft w:val="0"/>
          <w:marRight w:val="0"/>
          <w:marTop w:val="300"/>
          <w:marBottom w:val="0"/>
          <w:divBdr>
            <w:top w:val="none" w:sz="0" w:space="0" w:color="auto"/>
            <w:left w:val="none" w:sz="0" w:space="0" w:color="auto"/>
            <w:bottom w:val="none" w:sz="0" w:space="0" w:color="auto"/>
            <w:right w:val="none" w:sz="0" w:space="0" w:color="auto"/>
          </w:divBdr>
          <w:divsChild>
            <w:div w:id="1593203512">
              <w:marLeft w:val="0"/>
              <w:marRight w:val="0"/>
              <w:marTop w:val="0"/>
              <w:marBottom w:val="0"/>
              <w:divBdr>
                <w:top w:val="none" w:sz="0" w:space="0" w:color="auto"/>
                <w:left w:val="none" w:sz="0" w:space="0" w:color="auto"/>
                <w:bottom w:val="none" w:sz="0" w:space="0" w:color="auto"/>
                <w:right w:val="none" w:sz="0" w:space="0" w:color="auto"/>
              </w:divBdr>
              <w:divsChild>
                <w:div w:id="3592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1185</Characters>
  <Application>Microsoft Office Word</Application>
  <DocSecurity>0</DocSecurity>
  <Lines>9</Lines>
  <Paragraphs>2</Paragraphs>
  <ScaleCrop>false</ScaleCrop>
  <Company>xuanchuanbu</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CN</cp:lastModifiedBy>
  <cp:revision>2</cp:revision>
  <dcterms:created xsi:type="dcterms:W3CDTF">2013-12-19T02:41:00Z</dcterms:created>
  <dcterms:modified xsi:type="dcterms:W3CDTF">2013-12-19T02:41:00Z</dcterms:modified>
</cp:coreProperties>
</file>